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E4" w:rsidRPr="00721053" w:rsidRDefault="00721053">
      <w:pPr>
        <w:spacing w:before="72"/>
        <w:ind w:left="100"/>
        <w:rPr>
          <w:rFonts w:ascii="Arial" w:hAnsi="Arial" w:cs="Arial"/>
          <w:sz w:val="38"/>
        </w:rPr>
      </w:pPr>
      <w:r w:rsidRPr="00721053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17.3pt;margin-top:480.75pt;width:9.15pt;height:66.4pt;z-index:251655680;mso-position-horizontal-relative:page;mso-position-vertical-relative:page" filled="f" stroked="f">
            <v:textbox style="layout-flow:vertical;mso-layout-flow-alt:bottom-to-top" inset="0,0,0,0">
              <w:txbxContent>
                <w:p w:rsidR="00EE26E4" w:rsidRDefault="00721053">
                  <w:pPr>
                    <w:pStyle w:val="BodyText"/>
                    <w:spacing w:before="19"/>
                    <w:ind w:left="20"/>
                  </w:pPr>
                  <w:r>
                    <w:rPr>
                      <w:color w:val="808285"/>
                    </w:rPr>
                    <w:t>AL1057- XII | APR 2019</w:t>
                  </w:r>
                </w:p>
              </w:txbxContent>
            </v:textbox>
            <w10:wrap anchorx="page" anchory="page"/>
          </v:shape>
        </w:pict>
      </w:r>
      <w:r w:rsidRPr="00721053">
        <w:rPr>
          <w:rFonts w:ascii="Arial" w:hAnsi="Arial" w:cs="Arial"/>
          <w:color w:val="00A7E1"/>
          <w:w w:val="110"/>
          <w:sz w:val="38"/>
        </w:rPr>
        <w:t>Useful contacts (x</w:t>
      </w:r>
      <w:bookmarkStart w:id="0" w:name="_GoBack"/>
      <w:bookmarkEnd w:id="0"/>
      <w:r w:rsidRPr="00721053">
        <w:rPr>
          <w:rFonts w:ascii="Arial" w:hAnsi="Arial" w:cs="Arial"/>
          <w:color w:val="00A7E1"/>
          <w:w w:val="110"/>
          <w:sz w:val="38"/>
        </w:rPr>
        <w:t>ii)</w:t>
      </w:r>
    </w:p>
    <w:p w:rsidR="00EE26E4" w:rsidRPr="00721053" w:rsidRDefault="00721053">
      <w:pPr>
        <w:pStyle w:val="BodyText"/>
        <w:rPr>
          <w:rFonts w:ascii="Arial" w:hAnsi="Arial" w:cs="Arial"/>
          <w:sz w:val="18"/>
        </w:rPr>
      </w:pPr>
      <w:r w:rsidRPr="00721053">
        <w:rPr>
          <w:rFonts w:ascii="Arial" w:hAnsi="Arial" w:cs="Arial"/>
        </w:rPr>
        <w:pict>
          <v:line id="_x0000_s1029" style="position:absolute;z-index:-251659776;mso-wrap-distance-left:0;mso-wrap-distance-right:0;mso-position-horizontal-relative:page" from="212.6pt,13.35pt" to="212.6pt,13.35pt" strokeweight=".5pt">
            <w10:wrap type="topAndBottom" anchorx="page"/>
          </v:line>
        </w:pict>
      </w:r>
      <w:r w:rsidRPr="00721053">
        <w:rPr>
          <w:rFonts w:ascii="Arial" w:hAnsi="Arial" w:cs="Arial"/>
        </w:rPr>
        <w:pict>
          <v:line id="_x0000_s1028" style="position:absolute;z-index:-251658752;mso-wrap-distance-left:0;mso-wrap-distance-right:0;mso-position-horizontal-relative:page" from="368.5pt,13.35pt" to="368.5pt,13.35pt" strokeweight=".5pt">
            <w10:wrap type="topAndBottom" anchorx="page"/>
          </v:line>
        </w:pict>
      </w:r>
      <w:r w:rsidRPr="00721053">
        <w:rPr>
          <w:rFonts w:ascii="Arial" w:hAnsi="Arial" w:cs="Arial"/>
        </w:rPr>
        <w:pict>
          <v:line id="_x0000_s1027" style="position:absolute;z-index:-251657728;mso-wrap-distance-left:0;mso-wrap-distance-right:0;mso-position-horizontal-relative:page" from="496.05pt,13.35pt" to="496.05pt,13.35pt" strokeweight=".5pt">
            <w10:wrap type="topAndBottom" anchorx="page"/>
          </v:line>
        </w:pict>
      </w:r>
      <w:r w:rsidRPr="00721053">
        <w:rPr>
          <w:rFonts w:ascii="Arial" w:hAnsi="Arial" w:cs="Arial"/>
        </w:rPr>
        <w:pict>
          <v:line id="_x0000_s1026" style="position:absolute;z-index:-251656704;mso-wrap-distance-left:0;mso-wrap-distance-right:0;mso-position-horizontal-relative:page" from="623.6pt,13.35pt" to="623.6pt,13.35pt" strokeweight=".5pt">
            <w10:wrap type="topAndBottom" anchorx="page"/>
          </v:line>
        </w:pict>
      </w:r>
    </w:p>
    <w:tbl>
      <w:tblPr>
        <w:tblW w:w="0" w:type="auto"/>
        <w:tblInd w:w="10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118"/>
        <w:gridCol w:w="2551"/>
        <w:gridCol w:w="2551"/>
        <w:gridCol w:w="3685"/>
      </w:tblGrid>
      <w:tr w:rsidR="00EE26E4" w:rsidRPr="00721053">
        <w:trPr>
          <w:trHeight w:val="345"/>
        </w:trPr>
        <w:tc>
          <w:tcPr>
            <w:tcW w:w="3572" w:type="dxa"/>
            <w:tcBorders>
              <w:top w:val="nil"/>
              <w:left w:val="nil"/>
            </w:tcBorders>
          </w:tcPr>
          <w:p w:rsidR="00EE26E4" w:rsidRPr="00721053" w:rsidRDefault="00721053">
            <w:pPr>
              <w:pStyle w:val="TableParagraph"/>
              <w:spacing w:before="57"/>
              <w:ind w:left="113"/>
              <w:rPr>
                <w:rFonts w:ascii="Arial" w:hAnsi="Arial" w:cs="Arial"/>
                <w:b/>
                <w:sz w:val="18"/>
              </w:rPr>
            </w:pPr>
            <w:r w:rsidRPr="00721053">
              <w:rPr>
                <w:rFonts w:ascii="Arial" w:hAnsi="Arial" w:cs="Arial"/>
                <w:b/>
                <w:w w:val="115"/>
                <w:sz w:val="18"/>
              </w:rPr>
              <w:t>Position</w:t>
            </w:r>
          </w:p>
        </w:tc>
        <w:tc>
          <w:tcPr>
            <w:tcW w:w="3118" w:type="dxa"/>
            <w:tcBorders>
              <w:top w:val="nil"/>
            </w:tcBorders>
          </w:tcPr>
          <w:p w:rsidR="00EE26E4" w:rsidRPr="00721053" w:rsidRDefault="00721053">
            <w:pPr>
              <w:pStyle w:val="TableParagraph"/>
              <w:spacing w:before="57"/>
              <w:ind w:left="108"/>
              <w:rPr>
                <w:rFonts w:ascii="Arial" w:hAnsi="Arial" w:cs="Arial"/>
                <w:b/>
                <w:sz w:val="18"/>
              </w:rPr>
            </w:pPr>
            <w:r w:rsidRPr="00721053">
              <w:rPr>
                <w:rFonts w:ascii="Arial" w:hAnsi="Arial" w:cs="Arial"/>
                <w:b/>
                <w:w w:val="110"/>
                <w:sz w:val="18"/>
              </w:rPr>
              <w:t>Name</w:t>
            </w:r>
          </w:p>
        </w:tc>
        <w:tc>
          <w:tcPr>
            <w:tcW w:w="2551" w:type="dxa"/>
            <w:tcBorders>
              <w:top w:val="nil"/>
            </w:tcBorders>
          </w:tcPr>
          <w:p w:rsidR="00EE26E4" w:rsidRPr="00721053" w:rsidRDefault="00721053">
            <w:pPr>
              <w:pStyle w:val="TableParagraph"/>
              <w:spacing w:before="57"/>
              <w:ind w:left="108"/>
              <w:rPr>
                <w:rFonts w:ascii="Arial" w:hAnsi="Arial" w:cs="Arial"/>
                <w:b/>
                <w:sz w:val="18"/>
              </w:rPr>
            </w:pPr>
            <w:r w:rsidRPr="00721053">
              <w:rPr>
                <w:rFonts w:ascii="Arial" w:hAnsi="Arial" w:cs="Arial"/>
                <w:b/>
                <w:sz w:val="18"/>
              </w:rPr>
              <w:t>DDI</w:t>
            </w:r>
          </w:p>
        </w:tc>
        <w:tc>
          <w:tcPr>
            <w:tcW w:w="2551" w:type="dxa"/>
            <w:tcBorders>
              <w:top w:val="nil"/>
            </w:tcBorders>
          </w:tcPr>
          <w:p w:rsidR="00EE26E4" w:rsidRPr="00721053" w:rsidRDefault="00721053">
            <w:pPr>
              <w:pStyle w:val="TableParagraph"/>
              <w:spacing w:before="57"/>
              <w:ind w:left="108"/>
              <w:rPr>
                <w:rFonts w:ascii="Arial" w:hAnsi="Arial" w:cs="Arial"/>
                <w:b/>
                <w:sz w:val="18"/>
              </w:rPr>
            </w:pPr>
            <w:r w:rsidRPr="00721053">
              <w:rPr>
                <w:rFonts w:ascii="Arial" w:hAnsi="Arial" w:cs="Arial"/>
                <w:b/>
                <w:w w:val="115"/>
                <w:sz w:val="18"/>
              </w:rPr>
              <w:t>Mobile</w:t>
            </w:r>
          </w:p>
        </w:tc>
        <w:tc>
          <w:tcPr>
            <w:tcW w:w="3685" w:type="dxa"/>
            <w:tcBorders>
              <w:top w:val="nil"/>
              <w:right w:val="nil"/>
            </w:tcBorders>
          </w:tcPr>
          <w:p w:rsidR="00EE26E4" w:rsidRPr="00721053" w:rsidRDefault="00721053">
            <w:pPr>
              <w:pStyle w:val="TableParagraph"/>
              <w:spacing w:before="57"/>
              <w:ind w:left="108"/>
              <w:rPr>
                <w:rFonts w:ascii="Arial" w:hAnsi="Arial" w:cs="Arial"/>
                <w:b/>
                <w:sz w:val="18"/>
              </w:rPr>
            </w:pPr>
            <w:r w:rsidRPr="00721053">
              <w:rPr>
                <w:rFonts w:ascii="Arial" w:hAnsi="Arial" w:cs="Arial"/>
                <w:b/>
                <w:w w:val="110"/>
                <w:sz w:val="18"/>
              </w:rPr>
              <w:t>Email</w:t>
            </w: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721053">
            <w:pPr>
              <w:pStyle w:val="TableParagraph"/>
              <w:spacing w:before="99"/>
              <w:ind w:left="113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Licensing Inspectors</w:t>
            </w: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721053">
            <w:pPr>
              <w:pStyle w:val="TableParagraph"/>
              <w:spacing w:before="99"/>
              <w:ind w:left="113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Police, Alcohol Harm Reduction Officers</w:t>
            </w: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721053">
            <w:pPr>
              <w:pStyle w:val="TableParagraph"/>
              <w:spacing w:before="99"/>
              <w:ind w:left="113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Delegates of the Medical Officer of Health</w:t>
            </w: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721053">
            <w:pPr>
              <w:pStyle w:val="TableParagraph"/>
              <w:spacing w:before="99"/>
              <w:ind w:left="113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District Licensing Committee Secretary</w:t>
            </w: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721053">
            <w:pPr>
              <w:pStyle w:val="TableParagraph"/>
              <w:spacing w:before="99"/>
              <w:ind w:left="113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Health Promotion Agency, Regional Manager</w:t>
            </w: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E5F6FC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721053">
            <w:pPr>
              <w:pStyle w:val="TableParagraph"/>
              <w:spacing w:before="99"/>
              <w:ind w:left="113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Hospitality New Zealand</w:t>
            </w: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721053">
            <w:pPr>
              <w:pStyle w:val="TableParagraph"/>
              <w:spacing w:before="99"/>
              <w:ind w:left="108"/>
              <w:rPr>
                <w:rFonts w:ascii="Arial" w:hAnsi="Arial" w:cs="Arial"/>
                <w:sz w:val="16"/>
              </w:rPr>
            </w:pPr>
            <w:r w:rsidRPr="00721053">
              <w:rPr>
                <w:rFonts w:ascii="Arial" w:hAnsi="Arial" w:cs="Arial"/>
                <w:sz w:val="16"/>
              </w:rPr>
              <w:t>0800 500 503</w:t>
            </w: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EE26E4" w:rsidRPr="00721053">
        <w:trPr>
          <w:trHeight w:val="391"/>
        </w:trPr>
        <w:tc>
          <w:tcPr>
            <w:tcW w:w="3572" w:type="dxa"/>
            <w:tcBorders>
              <w:lef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EE26E4" w:rsidRPr="00721053" w:rsidRDefault="00EE26E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000000" w:rsidRPr="00721053" w:rsidRDefault="00721053">
      <w:pPr>
        <w:rPr>
          <w:rFonts w:ascii="Arial" w:hAnsi="Arial" w:cs="Arial"/>
        </w:rPr>
      </w:pPr>
    </w:p>
    <w:sectPr w:rsidR="00000000" w:rsidRPr="00721053">
      <w:type w:val="continuous"/>
      <w:pgSz w:w="16840" w:h="11910" w:orient="landscape"/>
      <w:pgMar w:top="98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S Maquette Pro Light">
    <w:altName w:val="ARS Maquette Pro Light"/>
    <w:panose1 w:val="02000303030000020004"/>
    <w:charset w:val="00"/>
    <w:family w:val="modern"/>
    <w:notTrueType/>
    <w:pitch w:val="variable"/>
    <w:sig w:usb0="A00000BF" w:usb1="5000A47B" w:usb2="00000000" w:usb3="00000000" w:csb0="00000093" w:csb1="00000000"/>
  </w:font>
  <w:font w:name="ARS Maquette Pro">
    <w:altName w:val="ARS Maquette Pro"/>
    <w:panose1 w:val="02000603000000020004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E26E4"/>
    <w:rsid w:val="00721053"/>
    <w:rsid w:val="00EE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881CED6-380A-4F01-8406-630A9D5E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S Maquette Pro Light" w:eastAsia="ARS Maquette Pro Light" w:hAnsi="ARS Maquette Pro Light" w:cs="ARS Maquette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ARS Maquette Pro" w:eastAsia="ARS Maquette Pro" w:hAnsi="ARS Maquette Pro" w:cs="ARS Maquette Pro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Brinkman</cp:lastModifiedBy>
  <cp:revision>2</cp:revision>
  <dcterms:created xsi:type="dcterms:W3CDTF">2019-05-21T21:33:00Z</dcterms:created>
  <dcterms:modified xsi:type="dcterms:W3CDTF">2019-05-21T21:33:00Z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2019-05-21T00:00:00Z</vt:filetime>
  </property>
</Properties>
</file>